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JUDETUL VRANCEA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COMUNA POPESTI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CONSILIUL LOCAL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astazi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>2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>2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>.0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>3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.2018 </w:t>
      </w:r>
    </w:p>
    <w:p w:rsidR="009D6D5E" w:rsidRDefault="009D6D5E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desfasurarii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convocat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dispozitiei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26/15.03.2018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urmatoarea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>1.Proiect de hotarare privind  implementarea proiectului „Îmbunătățirea siguranței publice prin modernizarea rețelelor de iluminat public cu eficiență energetică ridicată, prin tehnologii noi LED în comuna Popesti, județul Vrancea”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Initiator Primar Ciocanel Nicolae 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2. Proiect de hotarare privind  aprobarea Studiului de Fezabilitate si a indicatorilor tehnico-economici pentru obiectivul de investitii „Îmbunătățirea siguranței publice prin modernizarea rețelelor de iluminat public cu eficiență energetică ridicată, prin tehnologii noi LED în comuna Popesti, județul Vrancea”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Initiator Primar Ciocanel Nicolae 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>3.  Proiect de hotarare privind      aprobarea organizării pășunatului și exploatării  pajiștilor permanente   aflate în domeniul public al comunei Popești , județul Vrancea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Initiator Primar Ciocanel Nicolae 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4.Diverse </w:t>
      </w:r>
      <w:r w:rsidRPr="002A252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   </w:t>
      </w:r>
    </w:p>
    <w:p w:rsidR="004D3CBA" w:rsidRDefault="00D56E30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</w:t>
      </w:r>
      <w:r w:rsidR="004D3CB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1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>2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locali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A2522">
        <w:rPr>
          <w:rFonts w:ascii="Times New Roman" w:hAnsi="Times New Roman" w:cs="Times New Roman"/>
          <w:sz w:val="26"/>
          <w:szCs w:val="26"/>
          <w:lang w:val="en"/>
        </w:rPr>
        <w:t>lipseste</w:t>
      </w:r>
      <w:proofErr w:type="spellEnd"/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dl </w:t>
      </w:r>
      <w:proofErr w:type="spellStart"/>
      <w:r w:rsidR="002A2522"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A2522">
        <w:rPr>
          <w:rFonts w:ascii="Times New Roman" w:hAnsi="Times New Roman" w:cs="Times New Roman"/>
          <w:sz w:val="26"/>
          <w:szCs w:val="26"/>
          <w:lang w:val="en"/>
        </w:rPr>
        <w:t>Viorel</w:t>
      </w:r>
      <w:proofErr w:type="spellEnd"/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viceprimar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>ul</w:t>
      </w:r>
      <w:proofErr w:type="spellEnd"/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31B38">
        <w:rPr>
          <w:rFonts w:ascii="Times New Roman" w:hAnsi="Times New Roman" w:cs="Times New Roman"/>
          <w:sz w:val="26"/>
          <w:szCs w:val="26"/>
          <w:lang w:val="en"/>
        </w:rPr>
        <w:t>localitatii</w:t>
      </w:r>
      <w:proofErr w:type="spellEnd"/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secretar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>ul</w:t>
      </w:r>
      <w:proofErr w:type="spellEnd"/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31B38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4D3CBA" w:rsidRDefault="004D3CBA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   Nu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4D3CBA" w:rsidRDefault="00D56E30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>ta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D3CBA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-verbal al </w:t>
      </w:r>
      <w:proofErr w:type="spellStart"/>
      <w:proofErr w:type="gramStart"/>
      <w:r w:rsidR="004D3CBA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din</w:t>
      </w:r>
      <w:proofErr w:type="gram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data </w:t>
      </w:r>
      <w:proofErr w:type="spellStart"/>
      <w:r w:rsidR="00E349A1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28.02.2018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="00DC42A8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911D97" w:rsidRDefault="00E349A1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A2522">
        <w:rPr>
          <w:rFonts w:ascii="Times New Roman" w:hAnsi="Times New Roman" w:cs="Times New Roman"/>
          <w:sz w:val="26"/>
          <w:szCs w:val="26"/>
          <w:lang w:val="ro-RO"/>
        </w:rPr>
        <w:t xml:space="preserve"> Se trece la primul punct </w:t>
      </w:r>
      <w:r w:rsidR="001B1446">
        <w:rPr>
          <w:rFonts w:ascii="Times New Roman" w:hAnsi="Times New Roman" w:cs="Times New Roman"/>
          <w:sz w:val="26"/>
          <w:szCs w:val="26"/>
          <w:lang w:val="ro-RO"/>
        </w:rPr>
        <w:t>î</w:t>
      </w:r>
      <w:r w:rsidR="002A2522">
        <w:rPr>
          <w:rFonts w:ascii="Times New Roman" w:hAnsi="Times New Roman" w:cs="Times New Roman"/>
          <w:sz w:val="26"/>
          <w:szCs w:val="26"/>
          <w:lang w:val="ro-RO"/>
        </w:rPr>
        <w:t>nscris pe ordinea de zi si anume :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>1.Proiect de hotarare privind  implementarea proiectului „Îmbunătățirea siguranței publice prin modernizarea rețelelor de iluminat public cu eficiență energetică ridicată, prin tehnologii noi LED în comuna Popesti, județul Vrancea”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Initiator Primar Ciocanel Nicolae </w:t>
      </w:r>
    </w:p>
    <w:p w:rsid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 .</w:t>
      </w:r>
    </w:p>
    <w:p w:rsid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secretar –  prin contractul care se va incheia cu societatea care a castigat licitatia pentru realizarea acestei investitii , se specifica  ca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timp de 5 ani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societatea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asigur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 mod gratuit mentenanta . Cheltuielile aferente proiectului se prevad in bugetul local pentru perioada de realizarea a investitiei in cazul obtinerii finantarii </w:t>
      </w:r>
      <w:r w:rsidR="002227B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Prin acest proiect de hotarare , se propune aprobarea necesitatii si a oportunitatii realizarii acestei investitiei la nivel local </w:t>
      </w:r>
      <w:r w:rsidR="00C904B3">
        <w:rPr>
          <w:rFonts w:ascii="Times New Roman" w:eastAsia="Times New Roman" w:hAnsi="Times New Roman" w:cs="Times New Roman"/>
          <w:sz w:val="26"/>
          <w:szCs w:val="26"/>
          <w:lang w:val="ro-RO"/>
        </w:rPr>
        <w:t>. Referitor la sume , vom discuta în momentul dezbaterii urmatorului proiect înscris  pe ordinea de zi .</w:t>
      </w:r>
    </w:p>
    <w:p w:rsidR="00C904B3" w:rsidRDefault="00C904B3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  Nu mai sunt discutii . Se supune la vot proiectul de hotarare si se aproba cu unanimitate de voturi .</w:t>
      </w:r>
    </w:p>
    <w:p w:rsidR="00C904B3" w:rsidRDefault="00C904B3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inscris pe ordinea de zi si anume :</w:t>
      </w:r>
    </w:p>
    <w:p w:rsidR="00C904B3" w:rsidRPr="002A2522" w:rsidRDefault="00C904B3" w:rsidP="00C904B3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>2. Proiect de hotarare privind  aprobarea Studiului de Fezabilitate si a indicatorilor tehnico-economici pentru obiectivul de investitii „Îmbunătățirea siguranței publice prin modernizarea rețelelor de iluminat public cu eficiență energetică ridicată, prin tehnologii noi LED în comuna Popesti, județul Vrancea”</w:t>
      </w:r>
    </w:p>
    <w:p w:rsidR="00C904B3" w:rsidRPr="002A2522" w:rsidRDefault="00C904B3" w:rsidP="00C904B3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Initiator Primar Ciocanel Nicolae </w:t>
      </w:r>
    </w:p>
    <w:p w:rsidR="00C904B3" w:rsidRDefault="00C904B3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prezinta proiectul de hotarare . </w:t>
      </w:r>
      <w:r w:rsidR="0058258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Valoarea totala a proiectului  este de    523.280,65 lei (inclusiv TVA ) . Cheltuielile neeligibile in cazul in care proiectul va fi contractat spre a primi finantare din partea Agentiei de Plati pentru Dezvoltare Rurala care vor fi suportate din bugetul local se ridica la suma de 240.310 lei ( inclusiv TVA ) .    Suma reprezentand TVA –ul  calculat pentru aceasta investitie ,  va putea fi recuperata printr-o solicitare ulterioara de restituire . </w:t>
      </w:r>
    </w:p>
    <w:p w:rsidR="00C904B3" w:rsidRDefault="00582589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da citire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2B798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cheltuielilor   inscrise in </w:t>
      </w:r>
      <w:r w:rsidR="002B7984" w:rsidRPr="002B7984">
        <w:rPr>
          <w:rFonts w:ascii="Times New Roman" w:eastAsia="Times New Roman" w:hAnsi="Times New Roman" w:cs="Times New Roman"/>
          <w:sz w:val="26"/>
          <w:szCs w:val="26"/>
          <w:u w:val="single"/>
          <w:lang w:val="ro-RO"/>
        </w:rPr>
        <w:t>devizul general eligibil</w:t>
      </w:r>
      <w:r w:rsidR="002B798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– astfel total general cheltuieli = 336.734,86 lei inclusiv TVA din care C+M ( constructii si montaj)= 330.784,86 lei inclusiv TVA . Referitor la cheltuielile   inscrise in </w:t>
      </w:r>
      <w:r w:rsidR="002B7984" w:rsidRPr="002B7984">
        <w:rPr>
          <w:rFonts w:ascii="Times New Roman" w:eastAsia="Times New Roman" w:hAnsi="Times New Roman" w:cs="Times New Roman"/>
          <w:sz w:val="26"/>
          <w:szCs w:val="26"/>
          <w:u w:val="single"/>
          <w:lang w:val="ro-RO"/>
        </w:rPr>
        <w:t xml:space="preserve">devizul general </w:t>
      </w:r>
      <w:r w:rsidR="002B7984">
        <w:rPr>
          <w:rFonts w:ascii="Times New Roman" w:eastAsia="Times New Roman" w:hAnsi="Times New Roman" w:cs="Times New Roman"/>
          <w:sz w:val="26"/>
          <w:szCs w:val="26"/>
          <w:u w:val="single"/>
          <w:lang w:val="ro-RO"/>
        </w:rPr>
        <w:t>ne</w:t>
      </w:r>
      <w:r w:rsidR="002B7984" w:rsidRPr="002B7984">
        <w:rPr>
          <w:rFonts w:ascii="Times New Roman" w:eastAsia="Times New Roman" w:hAnsi="Times New Roman" w:cs="Times New Roman"/>
          <w:sz w:val="26"/>
          <w:szCs w:val="26"/>
          <w:u w:val="single"/>
          <w:lang w:val="ro-RO"/>
        </w:rPr>
        <w:t>eligibil</w:t>
      </w:r>
      <w:r w:rsidR="002B7984">
        <w:rPr>
          <w:rFonts w:ascii="Times New Roman" w:eastAsia="Times New Roman" w:hAnsi="Times New Roman" w:cs="Times New Roman"/>
          <w:sz w:val="26"/>
          <w:szCs w:val="26"/>
          <w:u w:val="single"/>
          <w:lang w:val="ro-RO"/>
        </w:rPr>
        <w:t xml:space="preserve">- </w:t>
      </w:r>
      <w:r w:rsidR="002B7984" w:rsidRPr="002B798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total general cheltuieli </w:t>
      </w:r>
      <w:r w:rsidR="002B798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= 186.545,14 inclusiv TVA din care C+M =153.509,12 inclusiv TVA. </w:t>
      </w:r>
    </w:p>
    <w:p w:rsidR="001B1446" w:rsidRDefault="002B7984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Mirica – nu s-ar fi putut face altceva cu acesti bani pe care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va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trebui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sa-i suportam din bugetul local ? Referitor la proiectare , ce societate a facut proiectul acestui obiectiv de investitii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>?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</w:p>
    <w:p w:rsidR="002B7984" w:rsidRDefault="002B7984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Si proiectarea stiu ca se suporta din bugetul local .</w:t>
      </w:r>
    </w:p>
    <w:p w:rsidR="002B7984" w:rsidRDefault="002B7984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secretar – reprezentantii GAL s-au ocupat de acest obiectiv de investitii . La dosarul sedintei nu am date referitor la societatea care a  facut proiectul .</w:t>
      </w:r>
    </w:p>
    <w:p w:rsidR="00913D58" w:rsidRDefault="00913D5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numarul de stalpi eligibili sunt la egalitate cu cei declarati neeligibili fiind amplasati in curtile cetatenilor . </w:t>
      </w:r>
    </w:p>
    <w:p w:rsidR="00913D58" w:rsidRDefault="00913D5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Marcel – trebuie vazut  daca exista o intelegere scrisa cu dl Dinita privind realizarea acestei investitii pe E85  .  </w:t>
      </w:r>
    </w:p>
    <w:p w:rsidR="00913D58" w:rsidRDefault="00913D5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secretar -  s-a mai pus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 discutie aceasta problema la sedintele anterioare . Imi amintesc ca dl primar a lamurit acest aspect in sedinta . Documentatia  care se trimite la Agentia de plati si dezvoltare rurala  in vederea primirii finantarii pentru aceasta investitie este foarte riguro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>s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pregatita . Cu siguranta nu s-ar lasa acest aspect nerezolvat . </w:t>
      </w:r>
    </w:p>
    <w:p w:rsidR="00913D58" w:rsidRDefault="00913D5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cand am discutat despre acest proiect , am fost de acord cu realizarea lui dupa ce am inteles din explicatiile primite ca în ceea ce priveste lampile care vor fi montate pe stalpii neeligibili  , vor exista prelungiri  astfel incat sa fie luminat drumul si nu curtea cetateanului  .  De la inceput s-a discutat sa  existe integral in comuna doar lampi cu led pentru eficienta crescuta . Nu ar fi posibil sa mentinem si lampile noastre . Se va renunta la ele . </w:t>
      </w:r>
    </w:p>
    <w:p w:rsidR="00774AF4" w:rsidRDefault="00913D5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– proiectul de investitie este gandit pentru intreaga comuna </w:t>
      </w:r>
      <w:r w:rsidR="00774AF4">
        <w:rPr>
          <w:rFonts w:ascii="Times New Roman" w:eastAsia="Times New Roman" w:hAnsi="Times New Roman" w:cs="Times New Roman"/>
          <w:sz w:val="26"/>
          <w:szCs w:val="26"/>
          <w:lang w:val="ro-RO"/>
        </w:rPr>
        <w:t>iar eventuale  modificari ar destabiliza intreag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ul </w:t>
      </w:r>
      <w:r w:rsidR="00774A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 </w:t>
      </w:r>
      <w:r w:rsidR="00774A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. Toate comunele care vor realiza aceasta investitie trebuie sa suporte sume importante din bugetul local avand de asemenea stalpi declarati neeligibili . </w:t>
      </w:r>
    </w:p>
    <w:p w:rsidR="00774AF4" w:rsidRDefault="00774AF4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Nu mai sunt comentarii . Se supune la vot proiectul de hotarare si se aproba cu unanimitate de voturi.</w:t>
      </w:r>
    </w:p>
    <w:p w:rsidR="00774AF4" w:rsidRDefault="00774AF4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inscris pe ordinea de zi si anume :</w:t>
      </w:r>
    </w:p>
    <w:p w:rsidR="00735FA7" w:rsidRPr="002A2522" w:rsidRDefault="00913D58" w:rsidP="00735FA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 w:rsidR="00735FA7"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>3.  Proiect de hotarare privind      aprobarea organizării pășunatului și exploatării  pajiștilor permanente   aflate în domeniul public al comunei Popești , județul Vrancea</w:t>
      </w:r>
    </w:p>
    <w:p w:rsidR="00735FA7" w:rsidRPr="002A2522" w:rsidRDefault="00735FA7" w:rsidP="00735FA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Initiator Primar Ciocanel Nicolae </w:t>
      </w:r>
    </w:p>
    <w:p w:rsidR="00913D58" w:rsidRDefault="00735FA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prezinta proiectul de hotarare . </w:t>
      </w:r>
    </w:p>
    <w:p w:rsidR="00735FA7" w:rsidRDefault="00735FA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– suprafata de pasune care se va scoate la lictatie publica este de 70, 6688 ha . La aceasta licitatie publica ce se va organiza cu plic inchis vor putea participa crescatorii de animale care au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inscrise animalele in Registrul national al exploatatiilor . Doar o asociatie a crescatorilor de animale apartinand colectivitatii locale ar fi avut un drept de preferinta însa la data prezentei nu exista o astfel de asociatie la nivelul comunei . Crescatorii de animale din comuna potrivit legii nu au prioritate fata de alti crescatori de animale . Criteriul de atribuire a suprafetelor de pasune este pretul cel mai mare oferit pentru un anumit trup de pasune . </w:t>
      </w:r>
    </w:p>
    <w:p w:rsidR="00735FA7" w:rsidRDefault="00735FA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S-a  apelat la un evaluator care a dat un pret minim de pornire a licitatiei de 200 lei /ha / an . </w:t>
      </w:r>
    </w:p>
    <w:p w:rsidR="005C0B61" w:rsidRDefault="005C0B61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Mirica – suma  are  inclus TVA sau e fara TVA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>?</w:t>
      </w:r>
    </w:p>
    <w:p w:rsidR="005C0B61" w:rsidRDefault="005C0B61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-  este un pret fix stabilit pentru inchiriere , este pretul de la care se pleaca licitatia , sumele rezultate din  derularea contractelor de inchiriere a pasunii facandu-se venit la bugetul local . </w:t>
      </w:r>
    </w:p>
    <w:p w:rsidR="00735FA7" w:rsidRDefault="00735FA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Cei care vor dori sa se inscrie la licitatie , trebuie sa ridice caietul de sarcini de la primarie pentru suma de 20 lei , in acest caiet de sarcini fiind inscrise conditiile de participare .  Ca sa participe la licitatie , ofertantii trebuie de asemenea sa plateasca o taxa de participare in cuantum de 100 lei si o garantie de participare de 200 lei . Garantia va fi restituita necastigatorilor iar  in cazul celor declarati castigatori suma va fi transferata in contul chiriei . Ca si perioada de plata a chiriei anuale , se propune ca plata sa se faca în   doua transe , astfel 50% din valoarea chiriei anuale sa fie platita pana la 31 mai iar 50% sa se plateasca pana la 31 august .   Anual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chiria va fi actualizata cu indicile de inflatie daca va fi cazul , datele fiind furnizate de catre Institutul National de Statistica . Perioada de pasunat   care va fi inscrisa  in contractul de inchiriere </w:t>
      </w:r>
      <w:r w:rsidR="005C0B6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cuprinsa intre 01 mai si 26 octombrie a fiecarui an . Perioada de închiriere  este cuprinsa intre 7-10 ani .     Anual  pana la data de 01 februarie  , titularul  fiecarul contract de inchiriere trebuie sa dea o declaratie ca va asigura o incarcatura minima de 0,3 UVM / ha in toate zilele de pasunat altminteri contractul se va rezilia de drept . </w:t>
      </w:r>
      <w:r w:rsidR="00FA110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Pentru verificarea anuala a respectarii conditiilor contractuale  este propusa o comisie  din care sa faca parte comisia urbanism care va fi completata cu persoane din primarie – viceprimarul , inginerul Harabor . Titularii de contract sunt obligati sa anunte la primarie cand vor face lucrari pe suprafata de pasune care le-a fost închiriata iar comisia stabilita în componenta de mai sus se va deplasa pe trupul de pasune respectiv pentru verificare . </w:t>
      </w:r>
    </w:p>
    <w:p w:rsidR="00FA110E" w:rsidRDefault="00FA110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fac propuneri privind componenta  comisiei  de evaluare a ofertelor  . Sunt  propusi în calitate de membrii în aceasta comisie   ,  presedintii celor 3 comisii de specialitate  , anume   dl Mlitaru Viorel , dl Constantinescu Victor  si dl Căldărescu Mirică .</w:t>
      </w:r>
    </w:p>
    <w:p w:rsidR="00FA110E" w:rsidRDefault="00FA110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Pentru comisia de solutionare a contestatiilor sunt propusi sa faca parte din  cadrul consiliului local secretarii comisiilor de specialitate anume dl Spinu Maricel , dl .Mateescu Valerică  si dna Bratosin Diana . </w:t>
      </w:r>
    </w:p>
    <w:p w:rsidR="00FA110E" w:rsidRDefault="00FA110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Nu mai sunt discutii . Se supune la vot proiectul de hotarare si se aproba cu unanimitate de voturi . </w:t>
      </w:r>
    </w:p>
    <w:p w:rsidR="00FA110E" w:rsidRDefault="00FA110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inscris pe ordinea de zi si anume :</w:t>
      </w:r>
    </w:p>
    <w:p w:rsidR="00FA110E" w:rsidRDefault="00FA110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Diverse </w:t>
      </w:r>
    </w:p>
    <w:p w:rsidR="00FA110E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Avram – am hotarat la sedinta anterioara sa acordam un ajutor de urgenta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 cuantum de 3000 lei  pentru fam Vrabie afectata de incendiu . Ce s-a facut în sensul acesta ?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vice – urmeaza sa i se duca materiale de constructie in cuantum de 3000 lei . 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Sterian – am observat are acoperit spatele cu eternita . 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vice – este dificil sa gasesti societati care sa-ti puna la dispozitie materiale de constructie . Multe societati nu lucreaza cu primariile . Nu au cont deschis la Trezorerie . 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Constantinescu – cand va începe asfaltarea in comuna ?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vice – nu stiu .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Constantinescu – probabil cand va finaliza com Urechesti asfaltarea ?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>Dl Sarau – lumea discuta fara sa cunoasca datele problemei . Proiectul de asfaltare prin ADI este un proiect comun . Cu siguranta societatea care a castigat licitatia are suficiente utilaje sa faca asfaltare in paralel .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Constantinescu – eu vorbeam de asfaltarea finantata din fonduri de la bugetul de stat .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– contractul de finantare pentru asfaltarea pe sectorul Vinalcool- Troita s-a semnat in anul 2017 iar  sumele pentru asfaltare sunt prinse in bugetul local .  Urmeaza sa se dea ordin de incepere lucrari pentru a se realiza efectiv lucrarea . 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Marcel – s-a  amplasat acea antena in comuna iar drumul nu a fost readus la stadiul initial asa cum trebuie dupa o interventie de gen . Vin sa repare drumul ?</w:t>
      </w:r>
    </w:p>
    <w:p w:rsidR="00001AF7" w:rsidRDefault="00001AF7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 asemenea , putem achizitiona </w:t>
      </w:r>
      <w:r w:rsidR="002E1E7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prin leasing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 la firma baiatului dlui Mateescu </w:t>
      </w:r>
      <w:r w:rsidR="002E1E7E">
        <w:rPr>
          <w:rFonts w:ascii="Times New Roman" w:eastAsia="Times New Roman" w:hAnsi="Times New Roman" w:cs="Times New Roman"/>
          <w:sz w:val="26"/>
          <w:szCs w:val="26"/>
          <w:lang w:val="ro-RO"/>
        </w:rPr>
        <w:t>o masina basculabila.  Trebuie urgentat cu masina avand in vedere ca o putem lua in leasing pe 5 ani .</w:t>
      </w:r>
    </w:p>
    <w:p w:rsidR="002E1E7E" w:rsidRDefault="002E1E7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 – am discutat la nivelul comisiei de buget ca din banii care sunt prevazuti pentru drumuri sa facem in aceasta primavara o interventie la drumuri . Trebuie</w:t>
      </w:r>
      <w:r w:rsidR="007E44D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intervenit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urgenta la  drumurile din comuna  cu un greder si compactor  </w:t>
      </w:r>
      <w:r w:rsidR="007E44D8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vice – este bine de lucrat cand este umiditatea ridicata . 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 – sunt 4-5 ani de cand nu s-a mai intervenit la drumuri . Se impune sa fie reabilitate drumurile.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 Constantinescu – trebuie intervenit si la intrarea in Urechesti , pe sectorul de drum care ne apartine. De asemenea ridic problema podului din centrul comunei . 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Sterian – referitor la procesul aflat la Inalta Curte ?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– nu am informatii noi . Discutii cu un avocat s-au purtat de catre dl primar . Nu s-a cerut un anumit onorariu . I-am pus la dispozitie in format electronic dosarul aflat pe rolul Inaltei Curti . A ramas ca in momentul in care se emite citatia , se fixeaza termen de judecata sa informam avocatul pentru a formula apararea . 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Spinu –  trebuie intervenit la hidrantul care curge la Gelu . 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Avram – la Tibi mai jos este spa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>r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ta conducta .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Mirica – acolo este o traversare . 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 – cand va spuneam ca trebuie pus nisip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Era previzibil sa se intample astfel de avarii. Chemati-l acum pe diriginte sa intervina . 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Mateescu Valerica – readuc in discutie problema podului  de la Doru Margarit  .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vice – acum nu putem interveni. Trebuie sa lua o masina de balastru , ne trebuie scandura .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 – era scandura .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vice – s-a mai dat la biserici . 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Marcel – trebuie intervenit din nou la ANIF sa inceapa lucrarea de reabilitare la malurilor . Se rupe soseaua .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Mateescu – cetatenii trebuie informati ca au obligatia sa-si faca santurile .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Constantinescu – o adunare populara ar fi utila . </w:t>
      </w:r>
    </w:p>
    <w:p w:rsidR="007E44D8" w:rsidRDefault="007E44D8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Bratosin – eu sustin organizarea unei adunari populare . </w:t>
      </w:r>
      <w:r w:rsidR="00697A9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Eu m-am informat . Propunerea poate veni si din partea a 1/3 din numarul consilierilor locali . Putem hotari in acest sens . </w:t>
      </w:r>
    </w:p>
    <w:p w:rsidR="00001AF7" w:rsidRDefault="00697A9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Mateescu – sa organizam o adunare populara . </w:t>
      </w:r>
    </w:p>
    <w:p w:rsidR="00697A9E" w:rsidRDefault="00697A9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Marcel  - sunt de acord </w:t>
      </w:r>
    </w:p>
    <w:p w:rsidR="00697A9E" w:rsidRDefault="00697A9E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Mirica – consilierii locali ar trebui mai intai de toate sa organizeze intalniri cu cetatenii pe sectorul lor de activitate . </w:t>
      </w:r>
    </w:p>
    <w:p w:rsidR="00697A9E" w:rsidRDefault="00697A9E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ar trebui mai intai de toate facute intalniri pe sectoare de actvitate . Cetatenii nu vin la astfel de intalniri . Putem stabili o data la care sa ne intalnim cu cetatenii .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ab/>
        <w:t>Dl Sterian – ce facem daca organizam adunare populara  in aceste conditii , si nu vin primarul , vicele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?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Cetatenii pun intrebari si asteapta deopotriva raspunsuri la problemele lor 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:rsidR="00697A9E" w:rsidRDefault="00697A9E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Cîrnu Marin  a venit la sedinta pentru a ridica problema curselor microbuzului Focsani- Popesti retur , mai exact a faptului ca s-a desfiintat cursa de 20.00 din Focsani . 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Cîrnu – sunt copii care fac naveta . Am cerut explicatii de ce aceasta cursa a fost desfiintata si mi s-a spus ca nu sunt calatori si ca aceasta cursa nici nu figur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eaza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oficial in contractul de transport public calatori .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Marcel – primaria nu poate stabili orarul curselor pe microbuz . Nu are in subordine societatea de transport . 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Cîrnu – ce putem face în aceasta situatie ?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Marcel – puteti sa va interesati la ARR . Acestia  detin toate informatiile .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Avram – sunt probleme cu  soferul microbuzului scolar ?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vice – are un comportament nepotrivit . 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Caldarescu  Mirica –copii sunt foarte obranici . 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Marcel – treaba este cum se comporta  cu copii cand acestia urca si coboara din microbuz . Le vorbeste urat copiilor . Nu le permite sa urce pe motiv ca-s murdari .</w:t>
      </w:r>
    </w:p>
    <w:p w:rsidR="00D666B8" w:rsidRDefault="00D666B8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Bratosin -  un copil era sa fie calcat in fata scolii fiindca a fost nevoit sa traverseze pentru a se urca in microbuzul parcat pe celalalt sens de mers . </w:t>
      </w:r>
    </w:p>
    <w:p w:rsidR="00C1378F" w:rsidRDefault="00C1378F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Sterian – ar trebui parintii sa faca in scris   reclamatii la adresa soferului . </w:t>
      </w:r>
    </w:p>
    <w:p w:rsidR="00C1378F" w:rsidRDefault="00C1378F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soferul sa vina in sedinta Consiliului Local sa dea explicatii , sa parcheze microbuzul in curtea scolii astfel incat copii sa fie protejati . </w:t>
      </w:r>
    </w:p>
    <w:p w:rsidR="00C1378F" w:rsidRDefault="00C1378F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Caldarescu Mirica – sa respecte statiile hotarate si traseele cu ore .</w:t>
      </w:r>
    </w:p>
    <w:p w:rsidR="00C1378F" w:rsidRDefault="00C1378F" w:rsidP="00697A9E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Palcau – le trebuie copiilor insotitor sau nu ?</w:t>
      </w:r>
    </w:p>
    <w:p w:rsidR="00911D97" w:rsidRDefault="00C1378F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vice –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cine ar urma sa suporte cheltuielile legate de acest insotitor    avand in vedere ca acum cheltuielile legate de sofer le suportam din bugetul local</w:t>
      </w:r>
      <w:r w:rsidR="001B144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?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 w:rsidR="002A252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bookmarkStart w:id="0" w:name="_GoBack"/>
      <w:bookmarkEnd w:id="0"/>
    </w:p>
    <w:p w:rsidR="002777B0" w:rsidRDefault="002777B0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9528B">
        <w:rPr>
          <w:rFonts w:ascii="Times New Roman" w:hAnsi="Times New Roman" w:cs="Times New Roman"/>
          <w:sz w:val="26"/>
          <w:szCs w:val="26"/>
          <w:lang w:val="en"/>
        </w:rPr>
        <w:t xml:space="preserve"> N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declara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inchise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A5753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CF59AB" w:rsidRDefault="00A5753D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PRESEDINTE DE </w:t>
      </w:r>
      <w:proofErr w:type="gramStart"/>
      <w:r w:rsidRPr="00425DB8">
        <w:rPr>
          <w:rFonts w:ascii="Times New Roman" w:hAnsi="Times New Roman" w:cs="Times New Roman"/>
          <w:sz w:val="24"/>
          <w:szCs w:val="24"/>
          <w:lang w:val="en"/>
        </w:rPr>
        <w:t>SEDINTA ,</w:t>
      </w:r>
      <w:proofErr w:type="gramEnd"/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425DB8">
        <w:rPr>
          <w:rFonts w:ascii="Times New Roman" w:hAnsi="Times New Roman" w:cs="Times New Roman"/>
          <w:sz w:val="24"/>
          <w:szCs w:val="24"/>
          <w:lang w:val="en"/>
        </w:rPr>
        <w:tab/>
        <w:t xml:space="preserve">                         SECRETAR COMUN</w:t>
      </w:r>
      <w:r>
        <w:rPr>
          <w:rFonts w:ascii="Times New Roman" w:hAnsi="Times New Roman" w:cs="Times New Roman"/>
          <w:sz w:val="24"/>
          <w:szCs w:val="24"/>
          <w:lang w:val="en"/>
        </w:rPr>
        <w:t>A</w:t>
      </w:r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</w:p>
    <w:p w:rsidR="004D3CBA" w:rsidRDefault="00FA110E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PALCĂU GABRIEL </w:t>
      </w:r>
      <w:r w:rsidR="002777B0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5753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  <w:t xml:space="preserve">BOBEICA LILIANA </w:t>
      </w:r>
    </w:p>
    <w:p w:rsidR="004D3CBA" w:rsidRDefault="004D3CBA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4D3CBA" w:rsidRDefault="004D3CBA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</w:p>
    <w:p w:rsidR="00581E74" w:rsidRDefault="00581E74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sectPr w:rsidR="00D10426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B4E" w:rsidRDefault="008D2B4E" w:rsidP="009D6D5E">
      <w:pPr>
        <w:spacing w:after="0" w:line="240" w:lineRule="auto"/>
      </w:pPr>
      <w:r>
        <w:separator/>
      </w:r>
    </w:p>
  </w:endnote>
  <w:endnote w:type="continuationSeparator" w:id="0">
    <w:p w:rsidR="008D2B4E" w:rsidRDefault="008D2B4E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144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B4E" w:rsidRDefault="008D2B4E" w:rsidP="009D6D5E">
      <w:pPr>
        <w:spacing w:after="0" w:line="240" w:lineRule="auto"/>
      </w:pPr>
      <w:r>
        <w:separator/>
      </w:r>
    </w:p>
  </w:footnote>
  <w:footnote w:type="continuationSeparator" w:id="0">
    <w:p w:rsidR="008D2B4E" w:rsidRDefault="008D2B4E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1AF7"/>
    <w:rsid w:val="00004F01"/>
    <w:rsid w:val="00014D26"/>
    <w:rsid w:val="00024A81"/>
    <w:rsid w:val="00051115"/>
    <w:rsid w:val="0007044A"/>
    <w:rsid w:val="000724D2"/>
    <w:rsid w:val="000A7B36"/>
    <w:rsid w:val="000F23CD"/>
    <w:rsid w:val="00115394"/>
    <w:rsid w:val="00117FF1"/>
    <w:rsid w:val="00123DDF"/>
    <w:rsid w:val="00161BAC"/>
    <w:rsid w:val="001B1446"/>
    <w:rsid w:val="001B47C9"/>
    <w:rsid w:val="001E0298"/>
    <w:rsid w:val="00215211"/>
    <w:rsid w:val="002227B5"/>
    <w:rsid w:val="0022315D"/>
    <w:rsid w:val="00241999"/>
    <w:rsid w:val="002777B0"/>
    <w:rsid w:val="002A2522"/>
    <w:rsid w:val="002A5270"/>
    <w:rsid w:val="002B7984"/>
    <w:rsid w:val="002C6D0B"/>
    <w:rsid w:val="002D6F47"/>
    <w:rsid w:val="002E1E7E"/>
    <w:rsid w:val="003011EA"/>
    <w:rsid w:val="0033167B"/>
    <w:rsid w:val="003449D3"/>
    <w:rsid w:val="0036637D"/>
    <w:rsid w:val="0038284B"/>
    <w:rsid w:val="003A0CBA"/>
    <w:rsid w:val="003C57D6"/>
    <w:rsid w:val="003F01B9"/>
    <w:rsid w:val="004230B0"/>
    <w:rsid w:val="004627D0"/>
    <w:rsid w:val="004A6DAF"/>
    <w:rsid w:val="004B65A7"/>
    <w:rsid w:val="004C01D6"/>
    <w:rsid w:val="004D3CBA"/>
    <w:rsid w:val="00521BC6"/>
    <w:rsid w:val="005437B3"/>
    <w:rsid w:val="00545643"/>
    <w:rsid w:val="005513C2"/>
    <w:rsid w:val="00580549"/>
    <w:rsid w:val="00581E74"/>
    <w:rsid w:val="00582589"/>
    <w:rsid w:val="005A4D6F"/>
    <w:rsid w:val="005C0B61"/>
    <w:rsid w:val="005D1D30"/>
    <w:rsid w:val="006171BA"/>
    <w:rsid w:val="00681A75"/>
    <w:rsid w:val="00690005"/>
    <w:rsid w:val="00697A9E"/>
    <w:rsid w:val="006F54AB"/>
    <w:rsid w:val="00735FA7"/>
    <w:rsid w:val="00744B31"/>
    <w:rsid w:val="00745658"/>
    <w:rsid w:val="00756F4C"/>
    <w:rsid w:val="00774AF4"/>
    <w:rsid w:val="00782813"/>
    <w:rsid w:val="007A19D1"/>
    <w:rsid w:val="007A3DAB"/>
    <w:rsid w:val="007E44D8"/>
    <w:rsid w:val="007E4EB8"/>
    <w:rsid w:val="008132F2"/>
    <w:rsid w:val="00831EE2"/>
    <w:rsid w:val="00873902"/>
    <w:rsid w:val="0089378A"/>
    <w:rsid w:val="008D2B4E"/>
    <w:rsid w:val="008F57FA"/>
    <w:rsid w:val="00907D7B"/>
    <w:rsid w:val="00911D97"/>
    <w:rsid w:val="00913D58"/>
    <w:rsid w:val="00936289"/>
    <w:rsid w:val="00950598"/>
    <w:rsid w:val="0097241D"/>
    <w:rsid w:val="00987D0A"/>
    <w:rsid w:val="0099528B"/>
    <w:rsid w:val="009A190F"/>
    <w:rsid w:val="009B048A"/>
    <w:rsid w:val="009D6D5E"/>
    <w:rsid w:val="00A25D28"/>
    <w:rsid w:val="00A26F41"/>
    <w:rsid w:val="00A32C72"/>
    <w:rsid w:val="00A5753D"/>
    <w:rsid w:val="00A91284"/>
    <w:rsid w:val="00AA1204"/>
    <w:rsid w:val="00AE3666"/>
    <w:rsid w:val="00B121C1"/>
    <w:rsid w:val="00B77B0C"/>
    <w:rsid w:val="00BE4E06"/>
    <w:rsid w:val="00C0336A"/>
    <w:rsid w:val="00C1378F"/>
    <w:rsid w:val="00C43203"/>
    <w:rsid w:val="00C60DFC"/>
    <w:rsid w:val="00C6157A"/>
    <w:rsid w:val="00C71691"/>
    <w:rsid w:val="00C8648D"/>
    <w:rsid w:val="00C904B3"/>
    <w:rsid w:val="00CA7186"/>
    <w:rsid w:val="00CD045E"/>
    <w:rsid w:val="00CE22E8"/>
    <w:rsid w:val="00CF59AB"/>
    <w:rsid w:val="00D10426"/>
    <w:rsid w:val="00D31602"/>
    <w:rsid w:val="00D31B38"/>
    <w:rsid w:val="00D36EC5"/>
    <w:rsid w:val="00D44E7A"/>
    <w:rsid w:val="00D50082"/>
    <w:rsid w:val="00D528E6"/>
    <w:rsid w:val="00D56E30"/>
    <w:rsid w:val="00D63D20"/>
    <w:rsid w:val="00D666B8"/>
    <w:rsid w:val="00D93F18"/>
    <w:rsid w:val="00DA34EC"/>
    <w:rsid w:val="00DB2379"/>
    <w:rsid w:val="00DB7172"/>
    <w:rsid w:val="00DC42A8"/>
    <w:rsid w:val="00DD394D"/>
    <w:rsid w:val="00E1752E"/>
    <w:rsid w:val="00E349A1"/>
    <w:rsid w:val="00EB0139"/>
    <w:rsid w:val="00EC545A"/>
    <w:rsid w:val="00F020AD"/>
    <w:rsid w:val="00F20A38"/>
    <w:rsid w:val="00F30DF4"/>
    <w:rsid w:val="00F32D77"/>
    <w:rsid w:val="00F4690F"/>
    <w:rsid w:val="00F66DB3"/>
    <w:rsid w:val="00FA110E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5</Pages>
  <Words>2362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2018-03-27T11:30:00Z</cp:lastPrinted>
  <dcterms:created xsi:type="dcterms:W3CDTF">2018-03-26T06:27:00Z</dcterms:created>
  <dcterms:modified xsi:type="dcterms:W3CDTF">2018-04-19T11:51:00Z</dcterms:modified>
</cp:coreProperties>
</file>